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Anne DUPONT DETRAZ</w:t>
      </w:r>
    </w:p>
    <w:p>
      <w:pPr>
        <w:pStyle w:val="Corpsdetexte"/>
      </w:pPr>
      <w:r>
        <w:t xml:space="preserve">2 rue de la Fontaine à Mulard</w:t>
      </w:r>
    </w:p>
    <w:p>
      <w:pPr>
        <w:pStyle w:val="Corpsdetexte"/>
      </w:pPr>
      <w:r>
        <w:t xml:space="preserve">75013 Paris</w:t>
      </w:r>
    </w:p>
    <w:p>
      <w:pPr>
        <w:pStyle w:val="Corpsdetexte"/>
      </w:pPr>
      <w:r>
        <w:t xml:space="preserve">MDPH 75 - 69 rue de la Victoire 75009 Paris</w:t>
      </w:r>
    </w:p>
    <w:p>
      <w:pPr>
        <w:pStyle w:val="Corpsdetexte"/>
      </w:pPr>
      <w:r>
        <w:t xml:space="preserve">Paris, le 12 avril 2026</w:t>
      </w:r>
    </w:p>
    <w:p>
      <w:pPr>
        <w:pStyle w:val="Corpsdetexte"/>
      </w:pPr>
      <w:r>
        <w:t xml:space="preserve">Courrier envoyé en RAR</w:t>
      </w:r>
    </w:p>
    <w:p>
      <w:pPr>
        <w:pStyle w:val="Corpsdetexte"/>
      </w:pPr>
      <w:r>
        <w:t xml:space="preserve">DUPONT Elioth</w:t>
      </w:r>
    </w:p>
    <w:p>
      <w:pPr>
        <w:pStyle w:val="Corpsdetexte"/>
      </w:pPr>
      <w:r>
        <w:t xml:space="preserve">N° de dossier MDPH Paris : 23428223</w:t>
      </w:r>
    </w:p>
    <w:p>
      <w:pPr>
        <w:pStyle w:val="Corpsdetexte"/>
      </w:pPr>
      <w:r>
        <w:t xml:space="preserve">Objet : Recours administratif contre la décision de la CDAPH</w:t>
      </w:r>
    </w:p>
    <w:p>
      <w:pPr>
        <w:pStyle w:val="Corpsdetexte"/>
      </w:pPr>
      <w:r>
        <w:t xml:space="preserve">Madame, Monsieur,</w:t>
      </w:r>
    </w:p>
    <w:p>
      <w:pPr>
        <w:pStyle w:val="Corpsdetexte"/>
      </w:pPr>
      <w:r>
        <w:t xml:space="preserve">Je suis étonnée d’avoir reçu une notification de la MDPH pour un renouvellement AESH, alors que je n’ai pas encore envoyé le dossier complet pour le renouvellement du dossier MDPH pour Elioth (AESH et AEEH, qui prennent fin le 30/06/2026).</w:t>
      </w:r>
    </w:p>
    <w:p>
      <w:pPr>
        <w:pStyle w:val="Corpsdetexte"/>
      </w:pPr>
      <w:r>
        <w:t xml:space="preserve">Votre courrier du 12 mars 2026, envoyé par courrier simple, a été reçu chez nous le 24 mars 2026.</w:t>
      </w:r>
    </w:p>
    <w:p>
      <w:pPr>
        <w:pStyle w:val="Corpsdetexte"/>
      </w:pPr>
      <w:r>
        <w:t xml:space="preserve">Il nous notifie que l’AESH qui était jusqu’alors « individuelle 15h par semaine » est passé à « mutualisé », laissant l’Éducation nationale définir le nombre d’heures pour Elioth à compter de septembre 2026, soit lors de sa rentrée scolaire en 1ère, où il y aura le baccalauréat de français en juin 2027.</w:t>
      </w:r>
    </w:p>
    <w:p>
      <w:pPr>
        <w:pStyle w:val="Corpsdetexte"/>
      </w:pPr>
      <w:r>
        <w:t xml:space="preserve">Je vous rappelle le parcours scolaire d’Elioth ainsi que son parcours médical, qui a débuté très tôt, en 2015, par une reconnaissance de</w:t>
      </w:r>
      <w:r>
        <w:t xml:space="preserve"> </w:t>
      </w:r>
      <w:r>
        <w:rPr>
          <w:b/>
          <w:bCs/>
        </w:rPr>
        <w:t xml:space="preserve">dyslexie, dyspraxie/dysorthographie, associée à un TDAH</w:t>
      </w:r>
      <w:r>
        <w:t xml:space="preserve">, traité par Ritaline LP 20 entre 2018 et 2025, puis Ritaline 30 depuis septembre 2025.</w:t>
      </w:r>
    </w:p>
    <w:p>
      <w:pPr>
        <w:pStyle w:val="Corpsdetexte"/>
      </w:pPr>
      <w:r>
        <w:rPr>
          <w:b/>
          <w:bCs/>
        </w:rPr>
        <w:t xml:space="preserve">Entre 2015 et 2025</w:t>
      </w:r>
      <w:r>
        <w:t xml:space="preserve">, plusieurs dossiers ont été déposés et acceptés par la MDPH du 93, puis par la MDPH du 75.</w:t>
      </w:r>
    </w:p>
    <w:p>
      <w:pPr>
        <w:pStyle w:val="Corpsdetexte"/>
      </w:pPr>
      <w:r>
        <w:rPr>
          <w:b/>
          <w:bCs/>
        </w:rPr>
        <w:t xml:space="preserve">Différentes demandes</w:t>
      </w:r>
      <w:r>
        <w:t xml:space="preserve">: AESH, allocation AAH, carte prioritaire pour compenser le TDAH.</w:t>
      </w:r>
    </w:p>
    <w:p>
      <w:pPr>
        <w:pStyle w:val="Corpsdetexte"/>
      </w:pPr>
      <w:r>
        <w:rPr>
          <w:b/>
          <w:bCs/>
        </w:rPr>
        <w:t xml:space="preserve">Historique précis de la prise en charge en rééducation depuis 2014 :</w:t>
      </w:r>
    </w:p>
    <w:p>
      <w:pPr>
        <w:numPr>
          <w:ilvl w:val="0"/>
          <w:numId w:val="1001"/>
        </w:numPr>
      </w:pPr>
      <w:r>
        <w:rPr>
          <w:b/>
          <w:bCs/>
        </w:rPr>
        <w:t xml:space="preserve">1er bilan</w:t>
      </w:r>
      <w:r>
        <w:t xml:space="preserve">: Mai 2014</w:t>
      </w:r>
    </w:p>
    <w:p>
      <w:pPr>
        <w:numPr>
          <w:ilvl w:val="0"/>
          <w:numId w:val="1001"/>
        </w:numPr>
      </w:pPr>
      <w:r>
        <w:rPr>
          <w:b/>
          <w:bCs/>
        </w:rPr>
        <w:t xml:space="preserve">Dernier bilan</w:t>
      </w:r>
      <w:r>
        <w:t xml:space="preserve">: Juillet 2021</w:t>
      </w:r>
    </w:p>
    <w:p>
      <w:pPr>
        <w:numPr>
          <w:ilvl w:val="0"/>
          <w:numId w:val="1001"/>
        </w:numPr>
      </w:pPr>
      <w:r>
        <w:rPr>
          <w:b/>
          <w:bCs/>
        </w:rPr>
        <w:t xml:space="preserve">Suivi</w:t>
      </w:r>
      <w:r>
        <w:t xml:space="preserve">: neuropsychologue, cabinet libéral, CMP Camille Claudel (St Denis), Avicenne, Centre du langage, 1 à 2 fois par an</w:t>
      </w:r>
    </w:p>
    <w:p>
      <w:pPr>
        <w:numPr>
          <w:ilvl w:val="0"/>
          <w:numId w:val="1001"/>
        </w:numPr>
      </w:pPr>
      <w:r>
        <w:rPr>
          <w:b/>
          <w:bCs/>
        </w:rPr>
        <w:t xml:space="preserve">Problème détecté</w:t>
      </w:r>
      <w:r>
        <w:t xml:space="preserve">: trouble déficitaire de l’attention de type mixte, tant sur l’inattention que l’hyperactivité/impulsivité</w:t>
      </w:r>
    </w:p>
    <w:p>
      <w:pPr>
        <w:numPr>
          <w:ilvl w:val="0"/>
          <w:numId w:val="1001"/>
        </w:numPr>
      </w:pPr>
      <w:r>
        <w:rPr>
          <w:b/>
          <w:bCs/>
        </w:rPr>
        <w:t xml:space="preserve">Rééducation cognitive</w:t>
      </w:r>
      <w:r>
        <w:t xml:space="preserve">: entre septembre 2015 et août 2020</w:t>
      </w:r>
    </w:p>
    <w:p>
      <w:pPr>
        <w:numPr>
          <w:ilvl w:val="0"/>
          <w:numId w:val="1001"/>
        </w:numPr>
      </w:pPr>
      <w:r>
        <w:rPr>
          <w:b/>
          <w:bCs/>
        </w:rPr>
        <w:t xml:space="preserve">Orthophoniste</w:t>
      </w:r>
      <w:r>
        <w:t xml:space="preserve">: juillet 2014 à juillet 2022, une fois par semaine, retard de parole et de langage hétérogène avec trouble articulatoire persistant</w:t>
      </w:r>
    </w:p>
    <w:p>
      <w:pPr>
        <w:numPr>
          <w:ilvl w:val="0"/>
          <w:numId w:val="1001"/>
        </w:numPr>
      </w:pPr>
      <w:r>
        <w:rPr>
          <w:b/>
          <w:bCs/>
        </w:rPr>
        <w:t xml:space="preserve">Psychomotricienne</w:t>
      </w:r>
      <w:r>
        <w:t xml:space="preserve">: janvier 2013 à novembre 2017, une fois par semaine, fragilité sur le schéma corporel, l’équilibre, la coordination/dissociation, construction visio-spatiale, orientation et structuration temporelle, graphisme</w:t>
      </w:r>
    </w:p>
    <w:p>
      <w:pPr>
        <w:numPr>
          <w:ilvl w:val="0"/>
          <w:numId w:val="1001"/>
        </w:numPr>
      </w:pPr>
      <w:r>
        <w:rPr>
          <w:b/>
          <w:bCs/>
        </w:rPr>
        <w:t xml:space="preserve">Ergothérapeute</w:t>
      </w:r>
      <w:r>
        <w:t xml:space="preserve">: juillet 2017 à septembre 2023, une fois par semaine, qualité graphique considérée comme pathologique, difficulté dans l’intégration visiomotrice et visio-constructive dans les tâches bidimensionnelles, dysgraphie quantitative et qualitative</w:t>
      </w:r>
    </w:p>
    <w:p>
      <w:pPr>
        <w:numPr>
          <w:ilvl w:val="0"/>
          <w:numId w:val="1001"/>
        </w:numPr>
      </w:pPr>
      <w:r>
        <w:rPr>
          <w:b/>
          <w:bCs/>
        </w:rPr>
        <w:t xml:space="preserve">Orthoptiste</w:t>
      </w:r>
      <w:r>
        <w:t xml:space="preserve">: 2017 et 2019, environ 1 séance par semaine pour 20 séances</w:t>
      </w:r>
    </w:p>
    <w:p>
      <w:pPr>
        <w:numPr>
          <w:ilvl w:val="0"/>
          <w:numId w:val="1001"/>
        </w:numPr>
      </w:pPr>
      <w:r>
        <w:rPr>
          <w:b/>
          <w:bCs/>
        </w:rPr>
        <w:t xml:space="preserve">Psychologue</w:t>
      </w:r>
      <w:r>
        <w:t xml:space="preserve">: 2024-2025, deux fois par mois, 32 séances</w:t>
      </w:r>
    </w:p>
    <w:p>
      <w:pPr>
        <w:numPr>
          <w:ilvl w:val="0"/>
          <w:numId w:val="1001"/>
        </w:numPr>
      </w:pPr>
      <w:r>
        <w:rPr>
          <w:b/>
          <w:bCs/>
        </w:rPr>
        <w:t xml:space="preserve">Neuropsychologue</w:t>
      </w:r>
      <w:r>
        <w:t xml:space="preserve">: 2026, deux fois par mois, reprise en avril 2026, thérapie de remédiation cognitive pour travailler la gestion du stress, la mise au travail, l’organisation et la planification des tâches</w:t>
      </w:r>
    </w:p>
    <w:p>
      <w:pPr>
        <w:pStyle w:val="FirstParagraph"/>
      </w:pPr>
      <w:r>
        <w:t xml:space="preserve">Elioth a été diagnostiqué TDAH, dyslexie, dyspraxie dès l’âge de 5 ans, lors de son entrée en CP. Son année a été très difficile, il a redoublé son CP et une AVS lui a été attribuée à ce moment-là. Durant ses années de primaire, l’AVS lui a été d’un grand secours.</w:t>
      </w:r>
    </w:p>
    <w:p>
      <w:pPr>
        <w:pStyle w:val="Corpsdetexte"/>
      </w:pPr>
      <w:r>
        <w:rPr>
          <w:b/>
          <w:bCs/>
        </w:rPr>
        <w:t xml:space="preserve">Le collège</w:t>
      </w:r>
    </w:p>
    <w:p>
      <w:pPr>
        <w:pStyle w:val="Corpsdetexte"/>
      </w:pPr>
      <w:r>
        <w:t xml:space="preserve">En 6ème, il a intégré une classe dite « envol », classe de 8 élèves, avec une AVS mutualisée à plein temps sur la classe, dont 12h lui étaient attribuées.</w:t>
      </w:r>
    </w:p>
    <w:p>
      <w:pPr>
        <w:pStyle w:val="Corpsdetexte"/>
      </w:pPr>
      <w:r>
        <w:t xml:space="preserve">Elioth n’écrit pas du tout (écrit en lettres bâton) et l’utilisation de l’ordinateur n’était pas assez automatisée pour qu’il se débrouille seul en cours.</w:t>
      </w:r>
    </w:p>
    <w:p>
      <w:pPr>
        <w:pStyle w:val="Corpsdetexte"/>
      </w:pPr>
      <w:r>
        <w:t xml:space="preserve">L’ergothérapeute a été un bon soutien, une fois par semaine, en histoire pour l’aider à prendre des notes sur ordinateur.</w:t>
      </w:r>
    </w:p>
    <w:p>
      <w:pPr>
        <w:pStyle w:val="Corpsdetexte"/>
      </w:pPr>
      <w:r>
        <w:t xml:space="preserve">En 5ème, 4ème et 3ème, il a intégré l’école CERENE à Paris.</w:t>
      </w:r>
    </w:p>
    <w:p>
      <w:pPr>
        <w:pStyle w:val="Corpsdetexte"/>
      </w:pPr>
      <w:r>
        <w:t xml:space="preserve">Sa scolarité s’est moyennement bien passée, il a obtenu la moyenne durant ces années. Une ergothérapeute est venue une fois par semaine au collège pour le faire travailler sur ordinateur, afin qu’il devienne plus autonome et prenne confiance en lui.</w:t>
      </w:r>
    </w:p>
    <w:p>
      <w:pPr>
        <w:pStyle w:val="Corpsdetexte"/>
      </w:pPr>
      <w:r>
        <w:t xml:space="preserve">Redoublement de la 3ème : son niveau n’étant pas suffisant pour entrer en Seconde Générale et Technologique, il a intégré le « Cours Morvan » pour refaire sa 3ème.</w:t>
      </w:r>
    </w:p>
    <w:p>
      <w:pPr>
        <w:pStyle w:val="Corpsdetexte"/>
      </w:pPr>
      <w:r>
        <w:rPr>
          <w:b/>
          <w:bCs/>
        </w:rPr>
        <w:t xml:space="preserve">En fin de 3ème</w:t>
      </w:r>
      <w:r>
        <w:t xml:space="preserve">, son passage en « Seconde Générale et Technologique » a été conditionné au fait qu’il puisse bénéficier d’un accompagnement « accru » par une AESH dans un lycée « ordinaire ».</w:t>
      </w:r>
    </w:p>
    <w:p>
      <w:pPr>
        <w:pStyle w:val="Corpsdetexte"/>
      </w:pPr>
      <w:r>
        <w:t xml:space="preserve">La MDPH a suivi cette recommandation et vous avez notifié une AESH individuelle 15h par semaine pour l’année scolaire 2025-2026.</w:t>
      </w:r>
    </w:p>
    <w:p>
      <w:pPr>
        <w:pStyle w:val="Corpsdetexte"/>
      </w:pPr>
      <w:r>
        <w:rPr>
          <w:b/>
          <w:bCs/>
        </w:rPr>
        <w:t xml:space="preserve">Le lycée</w:t>
      </w:r>
    </w:p>
    <w:p>
      <w:pPr>
        <w:pStyle w:val="Corpsdetexte"/>
      </w:pPr>
      <w:r>
        <w:t xml:space="preserve">Seconde Générale et Technologique au lycée Jules Richard, notification AESH 15h, sans avoir bénéficié à ce jour d’une seule heure d’aide.</w:t>
      </w:r>
    </w:p>
    <w:p>
      <w:pPr>
        <w:pStyle w:val="Corpsdetexte"/>
      </w:pPr>
      <w:r>
        <w:t xml:space="preserve">Le dernier GEVASCO de janvier 2026, réalisé par l’équipe éducative et l’enseignante référente du lycée lors de la RESS de décembre 2025, montre qu’Elioth connaît toujours les mêmes difficultés que les années précédentes, et que les enseignants n’ont pas mis en place les aménagements nécessaires pour qu’il réussisse pleinement sa scolarité sans AESH.</w:t>
      </w:r>
    </w:p>
    <w:p>
      <w:pPr>
        <w:pStyle w:val="Corpsdetexte"/>
      </w:pPr>
      <w:r>
        <w:rPr>
          <w:b/>
          <w:bCs/>
        </w:rPr>
        <w:t xml:space="preserve">Ainsi, la référente a demandé que les droits ouverts à la MDPH pour Elioth soient renouvelés à l’identique, soit AESH 15h.</w:t>
      </w:r>
    </w:p>
    <w:p>
      <w:pPr>
        <w:pStyle w:val="Corpsdetexte"/>
      </w:pPr>
      <w:r>
        <w:t xml:space="preserve">Or, vous n’avez pas suivi cette recommandation et avez notifié une AESH non individuelle, mutualisée pour sa scolarité en 1ère et terminale.</w:t>
      </w:r>
    </w:p>
    <w:p>
      <w:pPr>
        <w:pStyle w:val="Corpsdetexte"/>
      </w:pPr>
      <w:r>
        <w:t xml:space="preserve">Je sais que le rôle de la MDPH n’est pas de vérifier que l’AESH soit bien présente, mais de définir ce qui est nécessaire pour compenser le handicap de l’élève. Il s’agit ici de déterminer si Elioth a besoin d’une AESH individuelle 15h ou si une AESH mutualisée suffit pour compenser ses difficultés.</w:t>
      </w:r>
    </w:p>
    <w:p>
      <w:pPr>
        <w:pStyle w:val="Corpsdetexte"/>
      </w:pPr>
      <w:r>
        <w:t xml:space="preserve">Je peux vous assurer qu’une AESH individuelle est vraiment nécessaire pour mon fils. Cette année scolaire est encore compliquée pour Elioth, car il n’a pas bénéficié des 15h d’AESH qu’il devrait avoir par semaine.</w:t>
      </w:r>
    </w:p>
    <w:p>
      <w:pPr>
        <w:pStyle w:val="Corpsdetexte"/>
      </w:pPr>
      <w:r>
        <w:t xml:space="preserve">Cela a eu des répercussions sur ses résultats scolaires et sur la suite de sa scolarité.</w:t>
      </w:r>
    </w:p>
    <w:p>
      <w:pPr>
        <w:pStyle w:val="Corpsdetexte"/>
      </w:pPr>
      <w:r>
        <w:t xml:space="preserve">En français, matière où il n’a jamais été très bon en raison de sa dysgraphie et de son TDAH, il n’a jamais réussi cette année à prendre des notes en français. Il n’arrive pas à automatiser ses tâches et à en réaliser deux en même temps. Ses notes sont catastrophiques, 5/20, car n’ayant aucun support écrit, il ne peut pas retenir ses leçons. Le professeur essaie de lui faire faire des exposés à l’oral pour compenser ses difficultés à l’écrit, mais cela n’est pas suffisant pour préparer les prochaines épreuves du bac de français prévu l’année prochaine en fin de 1ère.</w:t>
      </w:r>
    </w:p>
    <w:p>
      <w:pPr>
        <w:pStyle w:val="Corpsdetexte"/>
      </w:pPr>
      <w:r>
        <w:t xml:space="preserve">Nous avons plusieurs fois demandé à Elioth d’emprunter les cahiers d’un de ses camarades, mais il oublie complètement de le faire. Il a beaucoup trop de choses à gérer seul au lycée et revient très fatigué le soir. Les photos du cours ne sont que très peu exploitables, car le professeur écrit uniquement les grands titres au tableau.</w:t>
      </w:r>
    </w:p>
    <w:p>
      <w:pPr>
        <w:pStyle w:val="Corpsdetexte"/>
      </w:pPr>
      <w:r>
        <w:t xml:space="preserve">Avec une AESH à ses côtés en cours de français, celle-ci aurait pu prendre en notes les cours et écrire à sa place lors des devoirs au lycée. Elle aurait aussi pu lui rappeler qu’il est nécessaire, par exemple, de faire tel ou tel exercice pour le prochain cours. Beaucoup de fois, il lit trop rapidement les consignes sur Pronote et oublie d’aller jusqu’au bout des demandes. De plus, cette personne aurait fait le lien avec le personnel enseignant et l’administration pour faire remonter ses difficultés et le remettre au travail dès qu’il décroche en cours.</w:t>
      </w:r>
    </w:p>
    <w:p>
      <w:pPr>
        <w:pStyle w:val="Corpsdetexte"/>
      </w:pPr>
      <w:r>
        <w:t xml:space="preserve">Ses difficultés ne s’arrêtent pas au lycée. Lorsqu’il y a des devoirs à rendre ou à faire à la maison, c’est moi, sa mère, qui passe plusieurs heures à côté de lui pour lui expliquer les consignes, s’assurer qu’il n’oublie aucune question, et relier chaque phrase écrite sur ordinateur, car rien n’est automatisé. Il est très lent et n’arrive pas à se mettre au travail seul.</w:t>
      </w:r>
    </w:p>
    <w:p>
      <w:pPr>
        <w:pStyle w:val="Corpsdetexte"/>
      </w:pPr>
      <w:r>
        <w:t xml:space="preserve">Pour rappel, il a bénéficié d’un « lecteur-scripteur » lors de ses épreuves de brevet, ce qui lui a permis de ne rien écrire lui-même. Tout était écrit par une AESH, ce qui lui a permis d’obtenir de bonnes notes, même en français.</w:t>
      </w:r>
    </w:p>
    <w:p>
      <w:pPr>
        <w:pStyle w:val="Corpsdetexte"/>
      </w:pPr>
      <w:r>
        <w:t xml:space="preserve">Comment prévoir les aménagements du bac de français l’année prochaine, si dès à présent il n’a pas l’aide nécessaire pour réussir ses deux prochaines années scolaires, en 1ère et terminale ?</w:t>
      </w:r>
    </w:p>
    <w:p>
      <w:pPr>
        <w:pStyle w:val="Corpsdetexte"/>
      </w:pPr>
      <w:r>
        <w:t xml:space="preserve">En mathématiques, c’est le même problème : aucun aménagement n’a été mis en place par le professeur, et il est même « puni » de récréation parce qu’il ne va pas aussi vite que ses camarades.</w:t>
      </w:r>
    </w:p>
    <w:p>
      <w:pPr>
        <w:pStyle w:val="Corpsdetexte"/>
      </w:pPr>
      <w:r>
        <w:t xml:space="preserve">Les cours sont inexistants, et nous avons recours à un professeur particulier. Celui-ci le fait travailler à l’oral et écrit lui-même les réponses pour Elioth, afin qu’il puisse avoir un support pour retravailler par la suite.</w:t>
      </w:r>
    </w:p>
    <w:p>
      <w:pPr>
        <w:pStyle w:val="Corpsdetexte"/>
      </w:pPr>
      <w:r>
        <w:t xml:space="preserve">Lorsqu’il y a un devoir à la maison, c’est moi qui suis ce qu’il écrit et qui le reprends avec lui pour que l’ensemble des éléments demandés soient bien écrits. Par exemple, en mathématiques, il faut souvent expliquer comment on arrive à faire tel ou tel calcul. Ces éléments sont systématiquement oubliés par Elioth, qui va à l’essentiel et ne voit pas pourquoi il doit passer par cette étape d’écriture avant le calcul.</w:t>
      </w:r>
    </w:p>
    <w:p>
      <w:pPr>
        <w:pStyle w:val="Corpsdetexte"/>
      </w:pPr>
      <w:r>
        <w:t xml:space="preserve">Tout cela pourrait évidemment être réalisé par une AESH individuelle, durant les cours de mathématiques ainsi que lors des devoirs au lycée.</w:t>
      </w:r>
    </w:p>
    <w:p>
      <w:pPr>
        <w:pStyle w:val="Corpsdetexte"/>
      </w:pPr>
      <w:r>
        <w:t xml:space="preserve">Ainsi, je vous remercie de revoir la notification de l’AESH et de proposer une AESH individualisée de 15h par semaine pour la poursuite de sa scolarité en 1ère et terminale.</w:t>
      </w:r>
    </w:p>
    <w:p>
      <w:pPr>
        <w:pStyle w:val="Corpsdetexte"/>
      </w:pPr>
      <w:r>
        <w:t xml:space="preserve">A cette fin, je joins :</w:t>
      </w:r>
    </w:p>
    <w:p>
      <w:pPr>
        <w:numPr>
          <w:ilvl w:val="0"/>
          <w:numId w:val="1002"/>
        </w:numPr>
      </w:pPr>
      <w:r>
        <w:t xml:space="preserve">La notification MDPH de Paris du 12/03/2026</w:t>
      </w:r>
    </w:p>
    <w:p>
      <w:pPr>
        <w:numPr>
          <w:ilvl w:val="0"/>
          <w:numId w:val="1002"/>
        </w:numPr>
      </w:pPr>
      <w:r>
        <w:t xml:space="preserve">Le GEVASCO de Seconde (2025)</w:t>
      </w:r>
    </w:p>
    <w:p>
      <w:pPr>
        <w:numPr>
          <w:ilvl w:val="0"/>
          <w:numId w:val="1002"/>
        </w:numPr>
      </w:pPr>
      <w:r>
        <w:t xml:space="preserve">La notification MDPH de Paris du 10/09/2025</w:t>
      </w:r>
    </w:p>
    <w:p>
      <w:pPr>
        <w:numPr>
          <w:ilvl w:val="0"/>
          <w:numId w:val="1002"/>
        </w:numPr>
      </w:pPr>
      <w:r>
        <w:t xml:space="preserve">Le GEVASCO de 3ème (2024)</w:t>
      </w:r>
    </w:p>
    <w:p>
      <w:pPr>
        <w:numPr>
          <w:ilvl w:val="0"/>
          <w:numId w:val="1002"/>
        </w:numPr>
      </w:pPr>
      <w:r>
        <w:t xml:space="preserve">Certificat médical du neuropédiatre datant de mars 2026</w:t>
      </w:r>
    </w:p>
    <w:p>
      <w:pPr>
        <w:pStyle w:val="FirstParagraph"/>
      </w:pPr>
      <w:r>
        <w:t xml:space="preserve">Veuillez agréer, Madame, Monsieur, l’expression de mes salutations distinguées.</w:t>
      </w:r>
    </w:p>
    <w:p>
      <w:pPr>
        <w:pStyle w:val="Corpsdetexte"/>
      </w:pPr>
      <w:r>
        <w:t xml:space="preserve">Monsieur et Madame DUPONT</w:t>
      </w:r>
    </w:p>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2026-04-12T10:03:31Z</dcterms:created>
  <dcterms:modified xsi:type="dcterms:W3CDTF">2026-04-12T10:03:31Z</dcterms:modified>
</cp:coreProperties>
</file>

<file path=docProps/custom.xml><?xml version="1.0" encoding="utf-8"?>
<Properties xmlns="http://schemas.openxmlformats.org/officeDocument/2006/custom-properties" xmlns:vt="http://schemas.openxmlformats.org/officeDocument/2006/docPropsVTypes"/>
</file>